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B5E8F" w14:textId="6509C9DB" w:rsidR="005E7148" w:rsidRPr="00397804" w:rsidRDefault="00B66DC1" w:rsidP="00B66DC1">
      <w:pPr>
        <w:spacing w:line="240" w:lineRule="auto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SEZNAM NAROČNIKOV</w:t>
      </w:r>
    </w:p>
    <w:p w14:paraId="64577654" w14:textId="77777777" w:rsidR="005E7148" w:rsidRPr="00397804" w:rsidRDefault="005E7148" w:rsidP="005E7148">
      <w:pPr>
        <w:spacing w:line="240" w:lineRule="auto"/>
        <w:rPr>
          <w:b/>
          <w:sz w:val="18"/>
          <w:szCs w:val="18"/>
        </w:rPr>
      </w:pPr>
    </w:p>
    <w:p w14:paraId="0721E7AA" w14:textId="59FD6C76" w:rsidR="005E7148" w:rsidRPr="007306D3" w:rsidRDefault="007306D3" w:rsidP="007306D3">
      <w:pPr>
        <w:jc w:val="both"/>
        <w:rPr>
          <w:rFonts w:asciiTheme="minorHAnsi" w:hAnsiTheme="minorHAnsi" w:cstheme="minorHAnsi"/>
          <w:b/>
          <w:sz w:val="20"/>
        </w:rPr>
      </w:pPr>
      <w:r w:rsidRPr="007306D3">
        <w:rPr>
          <w:rFonts w:asciiTheme="minorHAnsi" w:hAnsiTheme="minorHAnsi" w:cstheme="minorHAnsi"/>
          <w:b/>
          <w:sz w:val="20"/>
        </w:rPr>
        <w:t>Seznam naročnikov, ki so Skupnost socialnih zavodov Slovenije pooblastili za izvedbo skupnega javnega naročila za predmet dobave zemeljskega plina.</w:t>
      </w:r>
    </w:p>
    <w:p w14:paraId="4CE07536" w14:textId="77777777" w:rsidR="007306D3" w:rsidRPr="007306D3" w:rsidRDefault="007306D3" w:rsidP="005E7148">
      <w:pPr>
        <w:rPr>
          <w:rFonts w:asciiTheme="minorHAnsi" w:hAnsiTheme="minorHAnsi" w:cstheme="minorHAnsi"/>
          <w:sz w:val="20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1"/>
        <w:gridCol w:w="8406"/>
      </w:tblGrid>
      <w:tr w:rsidR="00B66DC1" w:rsidRPr="007306D3" w14:paraId="3BF88636" w14:textId="77777777" w:rsidTr="00B66DC1">
        <w:tc>
          <w:tcPr>
            <w:tcW w:w="661" w:type="dxa"/>
          </w:tcPr>
          <w:p w14:paraId="3AC11EAE" w14:textId="77777777" w:rsidR="00B66DC1" w:rsidRPr="007306D3" w:rsidRDefault="00B66DC1" w:rsidP="008F7CF6">
            <w:pPr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406" w:type="dxa"/>
          </w:tcPr>
          <w:p w14:paraId="1DC2BC59" w14:textId="101A256D" w:rsidR="00B66DC1" w:rsidRPr="007306D3" w:rsidRDefault="00B66DC1" w:rsidP="008F7CF6">
            <w:pPr>
              <w:rPr>
                <w:rFonts w:asciiTheme="minorHAnsi" w:hAnsiTheme="minorHAnsi" w:cstheme="minorHAnsi"/>
                <w:b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b/>
                <w:color w:val="000000"/>
                <w:sz w:val="20"/>
              </w:rPr>
              <w:t>NAZIV</w:t>
            </w:r>
            <w:r w:rsidR="007306D3" w:rsidRPr="007306D3">
              <w:rPr>
                <w:rFonts w:asciiTheme="minorHAnsi" w:hAnsiTheme="minorHAnsi" w:cstheme="minorHAnsi"/>
                <w:b/>
                <w:color w:val="000000"/>
                <w:sz w:val="20"/>
              </w:rPr>
              <w:t xml:space="preserve"> </w:t>
            </w:r>
          </w:p>
        </w:tc>
      </w:tr>
      <w:tr w:rsidR="00B66DC1" w:rsidRPr="007306D3" w14:paraId="3385C5B7" w14:textId="77777777" w:rsidTr="00B66DC1">
        <w:tc>
          <w:tcPr>
            <w:tcW w:w="661" w:type="dxa"/>
          </w:tcPr>
          <w:p w14:paraId="4841956A" w14:textId="77777777" w:rsidR="00B66DC1" w:rsidRPr="007306D3" w:rsidRDefault="00B66DC1" w:rsidP="008F7CF6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1</w:t>
            </w:r>
          </w:p>
        </w:tc>
        <w:tc>
          <w:tcPr>
            <w:tcW w:w="8406" w:type="dxa"/>
          </w:tcPr>
          <w:p w14:paraId="170DEE82" w14:textId="77777777" w:rsidR="00B66DC1" w:rsidRPr="007306D3" w:rsidRDefault="00B66DC1" w:rsidP="008F7CF6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 xml:space="preserve">Dom Petra </w:t>
            </w:r>
            <w:proofErr w:type="spellStart"/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Uzarja</w:t>
            </w:r>
            <w:proofErr w:type="spellEnd"/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 xml:space="preserve"> Tržič</w:t>
            </w:r>
          </w:p>
        </w:tc>
      </w:tr>
      <w:tr w:rsidR="00B66DC1" w:rsidRPr="007306D3" w14:paraId="34D2D94F" w14:textId="77777777" w:rsidTr="00B66DC1">
        <w:tc>
          <w:tcPr>
            <w:tcW w:w="661" w:type="dxa"/>
          </w:tcPr>
          <w:p w14:paraId="2DFED4C6" w14:textId="77777777" w:rsidR="00B66DC1" w:rsidRPr="007306D3" w:rsidRDefault="00B66DC1" w:rsidP="008F7CF6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8406" w:type="dxa"/>
          </w:tcPr>
          <w:p w14:paraId="24357ADC" w14:textId="77777777" w:rsidR="00B66DC1" w:rsidRPr="007306D3" w:rsidRDefault="00B66DC1" w:rsidP="008F7CF6">
            <w:pPr>
              <w:rPr>
                <w:rFonts w:asciiTheme="minorHAnsi" w:eastAsia="Times New Roman" w:hAnsiTheme="minorHAnsi" w:cstheme="minorHAnsi"/>
                <w:color w:val="000000"/>
                <w:sz w:val="20"/>
                <w:highlight w:val="yellow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upokojencev Nova Gorica</w:t>
            </w:r>
          </w:p>
        </w:tc>
      </w:tr>
      <w:tr w:rsidR="00B66DC1" w:rsidRPr="007306D3" w14:paraId="17352DC0" w14:textId="77777777" w:rsidTr="00B66DC1">
        <w:tc>
          <w:tcPr>
            <w:tcW w:w="661" w:type="dxa"/>
          </w:tcPr>
          <w:p w14:paraId="17E77C1A" w14:textId="77777777" w:rsidR="00B66DC1" w:rsidRPr="007306D3" w:rsidRDefault="00B66DC1" w:rsidP="008F7CF6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8406" w:type="dxa"/>
          </w:tcPr>
          <w:p w14:paraId="2690A11A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starejših Logatec</w:t>
            </w:r>
          </w:p>
        </w:tc>
      </w:tr>
      <w:tr w:rsidR="00B66DC1" w:rsidRPr="007306D3" w14:paraId="2F6C9B6B" w14:textId="77777777" w:rsidTr="00B66DC1">
        <w:tc>
          <w:tcPr>
            <w:tcW w:w="661" w:type="dxa"/>
          </w:tcPr>
          <w:p w14:paraId="6E28D9DE" w14:textId="77777777" w:rsidR="00B66DC1" w:rsidRPr="007306D3" w:rsidRDefault="00B66DC1" w:rsidP="003B61E4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4</w:t>
            </w:r>
          </w:p>
        </w:tc>
        <w:tc>
          <w:tcPr>
            <w:tcW w:w="8406" w:type="dxa"/>
          </w:tcPr>
          <w:p w14:paraId="303AFF8D" w14:textId="77777777" w:rsidR="00B66DC1" w:rsidRPr="007306D3" w:rsidRDefault="00B66DC1" w:rsidP="003B61E4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Dr. Janka Benedika Radovljica</w:t>
            </w:r>
          </w:p>
        </w:tc>
      </w:tr>
      <w:tr w:rsidR="00B66DC1" w:rsidRPr="007306D3" w14:paraId="4B683852" w14:textId="77777777" w:rsidTr="00B66DC1">
        <w:tc>
          <w:tcPr>
            <w:tcW w:w="661" w:type="dxa"/>
          </w:tcPr>
          <w:p w14:paraId="749315AF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5</w:t>
            </w:r>
          </w:p>
        </w:tc>
        <w:tc>
          <w:tcPr>
            <w:tcW w:w="8406" w:type="dxa"/>
          </w:tcPr>
          <w:p w14:paraId="49B3D528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Varstveno delovni center Tončke Hočevar</w:t>
            </w:r>
          </w:p>
        </w:tc>
      </w:tr>
      <w:tr w:rsidR="00B66DC1" w:rsidRPr="007306D3" w14:paraId="2E73CA19" w14:textId="77777777" w:rsidTr="00B66DC1">
        <w:tc>
          <w:tcPr>
            <w:tcW w:w="661" w:type="dxa"/>
          </w:tcPr>
          <w:p w14:paraId="78457A47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6</w:t>
            </w:r>
          </w:p>
        </w:tc>
        <w:tc>
          <w:tcPr>
            <w:tcW w:w="8406" w:type="dxa"/>
          </w:tcPr>
          <w:p w14:paraId="1C70E37E" w14:textId="77777777" w:rsidR="00B66DC1" w:rsidRPr="007306D3" w:rsidRDefault="00B66DC1" w:rsidP="0096759D">
            <w:pPr>
              <w:tabs>
                <w:tab w:val="left" w:pos="1057"/>
              </w:tabs>
              <w:rPr>
                <w:rFonts w:asciiTheme="minorHAnsi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ob Savinji Celje</w:t>
            </w:r>
          </w:p>
        </w:tc>
      </w:tr>
      <w:tr w:rsidR="00B66DC1" w:rsidRPr="007306D3" w14:paraId="7B2FD7FE" w14:textId="77777777" w:rsidTr="00B66DC1">
        <w:tc>
          <w:tcPr>
            <w:tcW w:w="661" w:type="dxa"/>
          </w:tcPr>
          <w:p w14:paraId="2B1CDF80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7</w:t>
            </w:r>
          </w:p>
        </w:tc>
        <w:tc>
          <w:tcPr>
            <w:tcW w:w="8406" w:type="dxa"/>
          </w:tcPr>
          <w:p w14:paraId="0DB6F0BE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Varstveno delovni center Novo mesto</w:t>
            </w:r>
          </w:p>
        </w:tc>
      </w:tr>
      <w:tr w:rsidR="00B66DC1" w:rsidRPr="007306D3" w14:paraId="349FA6AC" w14:textId="77777777" w:rsidTr="00B66DC1">
        <w:tc>
          <w:tcPr>
            <w:tcW w:w="661" w:type="dxa"/>
          </w:tcPr>
          <w:p w14:paraId="757E3450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8</w:t>
            </w:r>
          </w:p>
        </w:tc>
        <w:tc>
          <w:tcPr>
            <w:tcW w:w="8406" w:type="dxa"/>
          </w:tcPr>
          <w:p w14:paraId="05A9E9CF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starejših občanov Ajdovščina</w:t>
            </w:r>
          </w:p>
        </w:tc>
      </w:tr>
      <w:tr w:rsidR="00B66DC1" w:rsidRPr="007306D3" w14:paraId="106EDC25" w14:textId="77777777" w:rsidTr="00B66DC1">
        <w:tc>
          <w:tcPr>
            <w:tcW w:w="661" w:type="dxa"/>
          </w:tcPr>
          <w:p w14:paraId="6BC9E2EF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9</w:t>
            </w:r>
          </w:p>
        </w:tc>
        <w:tc>
          <w:tcPr>
            <w:tcW w:w="8406" w:type="dxa"/>
          </w:tcPr>
          <w:p w14:paraId="3B13CB7B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ZUDV Dornava</w:t>
            </w:r>
          </w:p>
        </w:tc>
      </w:tr>
      <w:tr w:rsidR="00B66DC1" w:rsidRPr="007306D3" w14:paraId="1542AEEF" w14:textId="77777777" w:rsidTr="00B66DC1">
        <w:tc>
          <w:tcPr>
            <w:tcW w:w="661" w:type="dxa"/>
          </w:tcPr>
          <w:p w14:paraId="08003929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10</w:t>
            </w:r>
          </w:p>
        </w:tc>
        <w:tc>
          <w:tcPr>
            <w:tcW w:w="8406" w:type="dxa"/>
          </w:tcPr>
          <w:p w14:paraId="0B9D7DFA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 xml:space="preserve">DUO </w:t>
            </w:r>
            <w:proofErr w:type="spellStart"/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Impoljca</w:t>
            </w:r>
            <w:proofErr w:type="spellEnd"/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 xml:space="preserve"> </w:t>
            </w:r>
          </w:p>
        </w:tc>
      </w:tr>
      <w:tr w:rsidR="00B66DC1" w:rsidRPr="007306D3" w14:paraId="2A445700" w14:textId="77777777" w:rsidTr="00B66DC1">
        <w:tc>
          <w:tcPr>
            <w:tcW w:w="661" w:type="dxa"/>
          </w:tcPr>
          <w:p w14:paraId="3A3DD4CA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11</w:t>
            </w:r>
          </w:p>
        </w:tc>
        <w:tc>
          <w:tcPr>
            <w:tcW w:w="8406" w:type="dxa"/>
          </w:tcPr>
          <w:p w14:paraId="71190FED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starejših občanov Krško</w:t>
            </w:r>
          </w:p>
        </w:tc>
      </w:tr>
      <w:tr w:rsidR="00B66DC1" w:rsidRPr="007306D3" w14:paraId="78320E52" w14:textId="77777777" w:rsidTr="00B66DC1">
        <w:tc>
          <w:tcPr>
            <w:tcW w:w="661" w:type="dxa"/>
          </w:tcPr>
          <w:p w14:paraId="1ACA524D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12</w:t>
            </w:r>
          </w:p>
        </w:tc>
        <w:tc>
          <w:tcPr>
            <w:tcW w:w="8406" w:type="dxa"/>
          </w:tcPr>
          <w:p w14:paraId="5EC40965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CUDV Radovljica</w:t>
            </w:r>
          </w:p>
        </w:tc>
      </w:tr>
      <w:tr w:rsidR="00B66DC1" w:rsidRPr="007306D3" w14:paraId="126C8A6D" w14:textId="77777777" w:rsidTr="00B66DC1">
        <w:tc>
          <w:tcPr>
            <w:tcW w:w="661" w:type="dxa"/>
          </w:tcPr>
          <w:p w14:paraId="335C5E1F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13</w:t>
            </w:r>
          </w:p>
        </w:tc>
        <w:tc>
          <w:tcPr>
            <w:tcW w:w="8406" w:type="dxa"/>
          </w:tcPr>
          <w:p w14:paraId="79938853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CSS Škofja Loka</w:t>
            </w:r>
          </w:p>
        </w:tc>
      </w:tr>
      <w:tr w:rsidR="00B66DC1" w:rsidRPr="007306D3" w14:paraId="6E06BB35" w14:textId="77777777" w:rsidTr="00B66DC1">
        <w:tc>
          <w:tcPr>
            <w:tcW w:w="661" w:type="dxa"/>
          </w:tcPr>
          <w:p w14:paraId="690736FC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14</w:t>
            </w:r>
          </w:p>
        </w:tc>
        <w:tc>
          <w:tcPr>
            <w:tcW w:w="8406" w:type="dxa"/>
          </w:tcPr>
          <w:p w14:paraId="54D55503" w14:textId="77777777" w:rsidR="00B66DC1" w:rsidRPr="007306D3" w:rsidRDefault="00B66DC1" w:rsidP="0096759D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starejših občanov Ljubljana Vič Rudnik</w:t>
            </w:r>
          </w:p>
        </w:tc>
      </w:tr>
      <w:tr w:rsidR="00B66DC1" w:rsidRPr="007306D3" w14:paraId="3D9ACDAB" w14:textId="77777777" w:rsidTr="00B66DC1">
        <w:tc>
          <w:tcPr>
            <w:tcW w:w="661" w:type="dxa"/>
          </w:tcPr>
          <w:p w14:paraId="1348E1E2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15</w:t>
            </w:r>
          </w:p>
        </w:tc>
        <w:tc>
          <w:tcPr>
            <w:tcW w:w="8406" w:type="dxa"/>
          </w:tcPr>
          <w:p w14:paraId="6E0E57DE" w14:textId="77777777" w:rsidR="00B66DC1" w:rsidRPr="007306D3" w:rsidRDefault="00B66DC1" w:rsidP="0096759D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počitka Mengeš</w:t>
            </w:r>
          </w:p>
        </w:tc>
      </w:tr>
      <w:tr w:rsidR="00B66DC1" w:rsidRPr="007306D3" w14:paraId="79469675" w14:textId="77777777" w:rsidTr="00B66DC1">
        <w:tc>
          <w:tcPr>
            <w:tcW w:w="661" w:type="dxa"/>
          </w:tcPr>
          <w:p w14:paraId="76D0FD5F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16</w:t>
            </w:r>
          </w:p>
        </w:tc>
        <w:tc>
          <w:tcPr>
            <w:tcW w:w="8406" w:type="dxa"/>
          </w:tcPr>
          <w:p w14:paraId="4A952710" w14:textId="77777777" w:rsidR="00B66DC1" w:rsidRPr="007306D3" w:rsidRDefault="00B66DC1" w:rsidP="0096759D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Zavod Usmiljenk</w:t>
            </w:r>
          </w:p>
        </w:tc>
      </w:tr>
      <w:tr w:rsidR="00B66DC1" w:rsidRPr="007306D3" w14:paraId="6D3D96B1" w14:textId="77777777" w:rsidTr="00B66DC1">
        <w:tc>
          <w:tcPr>
            <w:tcW w:w="661" w:type="dxa"/>
          </w:tcPr>
          <w:p w14:paraId="2406FDB8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17</w:t>
            </w:r>
          </w:p>
        </w:tc>
        <w:tc>
          <w:tcPr>
            <w:tcW w:w="8406" w:type="dxa"/>
          </w:tcPr>
          <w:p w14:paraId="3B402F05" w14:textId="77777777" w:rsidR="00B66DC1" w:rsidRPr="007306D3" w:rsidRDefault="00B66DC1" w:rsidP="0096759D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CUDV Dobrna</w:t>
            </w:r>
          </w:p>
        </w:tc>
      </w:tr>
      <w:tr w:rsidR="00B66DC1" w:rsidRPr="007306D3" w14:paraId="1CD42695" w14:textId="77777777" w:rsidTr="00B66DC1">
        <w:tc>
          <w:tcPr>
            <w:tcW w:w="661" w:type="dxa"/>
          </w:tcPr>
          <w:p w14:paraId="6ECAF763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18</w:t>
            </w:r>
          </w:p>
        </w:tc>
        <w:tc>
          <w:tcPr>
            <w:tcW w:w="8406" w:type="dxa"/>
          </w:tcPr>
          <w:p w14:paraId="7B81912A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  <w:highlight w:val="yellow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starejših občanov Tezno</w:t>
            </w:r>
          </w:p>
        </w:tc>
      </w:tr>
      <w:tr w:rsidR="00B66DC1" w:rsidRPr="007306D3" w14:paraId="7FCB3FB7" w14:textId="77777777" w:rsidTr="00B66DC1">
        <w:tc>
          <w:tcPr>
            <w:tcW w:w="661" w:type="dxa"/>
          </w:tcPr>
          <w:p w14:paraId="11D8F334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19</w:t>
            </w:r>
          </w:p>
        </w:tc>
        <w:tc>
          <w:tcPr>
            <w:tcW w:w="8406" w:type="dxa"/>
            <w:vAlign w:val="bottom"/>
          </w:tcPr>
          <w:p w14:paraId="4AF6D9E5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starejših občanov Kamnik</w:t>
            </w:r>
          </w:p>
        </w:tc>
      </w:tr>
      <w:tr w:rsidR="00B66DC1" w:rsidRPr="007306D3" w14:paraId="1DE712D8" w14:textId="77777777" w:rsidTr="00B66DC1">
        <w:tc>
          <w:tcPr>
            <w:tcW w:w="661" w:type="dxa"/>
          </w:tcPr>
          <w:p w14:paraId="33585E12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20</w:t>
            </w:r>
          </w:p>
        </w:tc>
        <w:tc>
          <w:tcPr>
            <w:tcW w:w="8406" w:type="dxa"/>
            <w:vAlign w:val="bottom"/>
          </w:tcPr>
          <w:p w14:paraId="601DA57D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proofErr w:type="spellStart"/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Lambrechtov</w:t>
            </w:r>
            <w:proofErr w:type="spellEnd"/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 xml:space="preserve"> dom Slovenske Konjice</w:t>
            </w:r>
          </w:p>
        </w:tc>
      </w:tr>
      <w:tr w:rsidR="00B66DC1" w:rsidRPr="007306D3" w14:paraId="7968795A" w14:textId="77777777" w:rsidTr="00B66DC1">
        <w:tc>
          <w:tcPr>
            <w:tcW w:w="661" w:type="dxa"/>
          </w:tcPr>
          <w:p w14:paraId="44CA9CB2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21</w:t>
            </w:r>
          </w:p>
        </w:tc>
        <w:tc>
          <w:tcPr>
            <w:tcW w:w="8406" w:type="dxa"/>
            <w:vAlign w:val="bottom"/>
          </w:tcPr>
          <w:p w14:paraId="2BEA234B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upokojencev Idrija</w:t>
            </w:r>
          </w:p>
        </w:tc>
      </w:tr>
      <w:tr w:rsidR="00B66DC1" w:rsidRPr="007306D3" w14:paraId="1C91D162" w14:textId="77777777" w:rsidTr="00B66DC1">
        <w:tc>
          <w:tcPr>
            <w:tcW w:w="661" w:type="dxa"/>
          </w:tcPr>
          <w:p w14:paraId="380466F5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22</w:t>
            </w:r>
          </w:p>
        </w:tc>
        <w:tc>
          <w:tcPr>
            <w:tcW w:w="8406" w:type="dxa"/>
            <w:vAlign w:val="bottom"/>
          </w:tcPr>
          <w:p w14:paraId="1BEEA930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starejših občanov Ljubljana Bežigrad</w:t>
            </w:r>
          </w:p>
        </w:tc>
      </w:tr>
      <w:tr w:rsidR="00B66DC1" w:rsidRPr="007306D3" w14:paraId="4697A0A8" w14:textId="77777777" w:rsidTr="00B66DC1">
        <w:tc>
          <w:tcPr>
            <w:tcW w:w="661" w:type="dxa"/>
          </w:tcPr>
          <w:p w14:paraId="211A51CE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23</w:t>
            </w:r>
          </w:p>
        </w:tc>
        <w:tc>
          <w:tcPr>
            <w:tcW w:w="8406" w:type="dxa"/>
            <w:vAlign w:val="bottom"/>
          </w:tcPr>
          <w:p w14:paraId="09C0FDF7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starejših Lendava</w:t>
            </w:r>
          </w:p>
        </w:tc>
      </w:tr>
      <w:tr w:rsidR="00B66DC1" w:rsidRPr="007306D3" w14:paraId="2C377448" w14:textId="77777777" w:rsidTr="00B66DC1">
        <w:tc>
          <w:tcPr>
            <w:tcW w:w="661" w:type="dxa"/>
          </w:tcPr>
          <w:p w14:paraId="41FB1483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24</w:t>
            </w:r>
          </w:p>
        </w:tc>
        <w:tc>
          <w:tcPr>
            <w:tcW w:w="8406" w:type="dxa"/>
            <w:vAlign w:val="bottom"/>
          </w:tcPr>
          <w:p w14:paraId="584ECA5E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upokojencev Franc Salamon Trbovlje</w:t>
            </w:r>
          </w:p>
        </w:tc>
      </w:tr>
      <w:tr w:rsidR="00B66DC1" w:rsidRPr="007306D3" w14:paraId="1508B08B" w14:textId="77777777" w:rsidTr="00B66DC1">
        <w:tc>
          <w:tcPr>
            <w:tcW w:w="661" w:type="dxa"/>
          </w:tcPr>
          <w:p w14:paraId="6674A65A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25</w:t>
            </w:r>
          </w:p>
        </w:tc>
        <w:tc>
          <w:tcPr>
            <w:tcW w:w="8406" w:type="dxa"/>
            <w:vAlign w:val="bottom"/>
          </w:tcPr>
          <w:p w14:paraId="241EAD61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starejših občanov Ljutomer</w:t>
            </w:r>
          </w:p>
        </w:tc>
      </w:tr>
      <w:tr w:rsidR="00B66DC1" w:rsidRPr="007306D3" w14:paraId="7B3DFBD9" w14:textId="77777777" w:rsidTr="00B66DC1">
        <w:tc>
          <w:tcPr>
            <w:tcW w:w="661" w:type="dxa"/>
          </w:tcPr>
          <w:p w14:paraId="09697235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26</w:t>
            </w:r>
          </w:p>
        </w:tc>
        <w:tc>
          <w:tcPr>
            <w:tcW w:w="8406" w:type="dxa"/>
            <w:vAlign w:val="bottom"/>
          </w:tcPr>
          <w:p w14:paraId="2D4F0717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starejših občanov Fužine</w:t>
            </w:r>
          </w:p>
        </w:tc>
      </w:tr>
      <w:tr w:rsidR="00B66DC1" w:rsidRPr="007306D3" w14:paraId="51F2AC89" w14:textId="77777777" w:rsidTr="00B66DC1">
        <w:tc>
          <w:tcPr>
            <w:tcW w:w="661" w:type="dxa"/>
          </w:tcPr>
          <w:p w14:paraId="13F3A893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27</w:t>
            </w:r>
          </w:p>
        </w:tc>
        <w:tc>
          <w:tcPr>
            <w:tcW w:w="8406" w:type="dxa"/>
            <w:vAlign w:val="bottom"/>
          </w:tcPr>
          <w:p w14:paraId="0596C2E2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Dr. Jožeta Potrča Poljčane</w:t>
            </w:r>
          </w:p>
        </w:tc>
      </w:tr>
      <w:tr w:rsidR="00B66DC1" w:rsidRPr="007306D3" w14:paraId="40C7E038" w14:textId="77777777" w:rsidTr="00B66DC1">
        <w:tc>
          <w:tcPr>
            <w:tcW w:w="661" w:type="dxa"/>
          </w:tcPr>
          <w:p w14:paraId="65D1D1FE" w14:textId="77777777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28</w:t>
            </w:r>
          </w:p>
        </w:tc>
        <w:tc>
          <w:tcPr>
            <w:tcW w:w="8406" w:type="dxa"/>
            <w:vAlign w:val="bottom"/>
          </w:tcPr>
          <w:p w14:paraId="3D71EF64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upokojencev Domžale</w:t>
            </w:r>
          </w:p>
        </w:tc>
      </w:tr>
      <w:tr w:rsidR="00B66DC1" w:rsidRPr="007306D3" w14:paraId="30B9B2B9" w14:textId="77777777" w:rsidTr="00B66DC1">
        <w:tc>
          <w:tcPr>
            <w:tcW w:w="661" w:type="dxa"/>
          </w:tcPr>
          <w:p w14:paraId="38FFA0DF" w14:textId="401EEDD8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29</w:t>
            </w:r>
          </w:p>
        </w:tc>
        <w:tc>
          <w:tcPr>
            <w:tcW w:w="8406" w:type="dxa"/>
          </w:tcPr>
          <w:p w14:paraId="41CB5C29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upokojencev Ptuj</w:t>
            </w:r>
          </w:p>
        </w:tc>
      </w:tr>
      <w:tr w:rsidR="00B66DC1" w:rsidRPr="007306D3" w14:paraId="327BEF9E" w14:textId="77777777" w:rsidTr="00B66DC1">
        <w:tc>
          <w:tcPr>
            <w:tcW w:w="661" w:type="dxa"/>
          </w:tcPr>
          <w:p w14:paraId="5F0A2C56" w14:textId="2F370AF8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30</w:t>
            </w:r>
          </w:p>
        </w:tc>
        <w:tc>
          <w:tcPr>
            <w:tcW w:w="8406" w:type="dxa"/>
          </w:tcPr>
          <w:p w14:paraId="2453C3DF" w14:textId="77777777" w:rsidR="00B66DC1" w:rsidRPr="007306D3" w:rsidRDefault="00B66DC1" w:rsidP="00B45287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starejših Šentjur</w:t>
            </w:r>
          </w:p>
        </w:tc>
      </w:tr>
      <w:tr w:rsidR="00B66DC1" w:rsidRPr="007306D3" w14:paraId="5DF64189" w14:textId="77777777" w:rsidTr="00B66DC1">
        <w:tc>
          <w:tcPr>
            <w:tcW w:w="661" w:type="dxa"/>
          </w:tcPr>
          <w:p w14:paraId="57A45E35" w14:textId="12FF1828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31</w:t>
            </w:r>
          </w:p>
        </w:tc>
        <w:tc>
          <w:tcPr>
            <w:tcW w:w="8406" w:type="dxa"/>
          </w:tcPr>
          <w:p w14:paraId="57BF00FA" w14:textId="77777777" w:rsidR="00B66DC1" w:rsidRPr="007306D3" w:rsidRDefault="00B66DC1" w:rsidP="0096759D">
            <w:pPr>
              <w:rPr>
                <w:rFonts w:asciiTheme="minorHAnsi" w:eastAsia="Times New Roman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CIRIUS Vipava</w:t>
            </w:r>
          </w:p>
        </w:tc>
      </w:tr>
      <w:tr w:rsidR="00B66DC1" w:rsidRPr="007306D3" w14:paraId="56630130" w14:textId="77777777" w:rsidTr="00B66DC1">
        <w:tc>
          <w:tcPr>
            <w:tcW w:w="661" w:type="dxa"/>
          </w:tcPr>
          <w:p w14:paraId="6ADBBDED" w14:textId="5D76A9B5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32</w:t>
            </w:r>
          </w:p>
        </w:tc>
        <w:tc>
          <w:tcPr>
            <w:tcW w:w="8406" w:type="dxa"/>
          </w:tcPr>
          <w:p w14:paraId="0B121088" w14:textId="53E152FF" w:rsidR="00B66DC1" w:rsidRPr="007306D3" w:rsidRDefault="00B66DC1" w:rsidP="00E47F75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7306D3">
              <w:rPr>
                <w:rFonts w:asciiTheme="minorHAnsi" w:hAnsiTheme="minorHAnsi" w:cstheme="minorHAnsi"/>
                <w:color w:val="000000"/>
                <w:sz w:val="20"/>
              </w:rPr>
              <w:t>Dom starejših občanov Polde Eberl-Jamski Izlake</w:t>
            </w:r>
          </w:p>
        </w:tc>
      </w:tr>
      <w:tr w:rsidR="00B66DC1" w:rsidRPr="007306D3" w14:paraId="6685B55E" w14:textId="77777777" w:rsidTr="00B66DC1">
        <w:trPr>
          <w:trHeight w:val="70"/>
        </w:trPr>
        <w:tc>
          <w:tcPr>
            <w:tcW w:w="661" w:type="dxa"/>
          </w:tcPr>
          <w:p w14:paraId="28BB9CB6" w14:textId="7FB64F09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33</w:t>
            </w:r>
          </w:p>
        </w:tc>
        <w:tc>
          <w:tcPr>
            <w:tcW w:w="8406" w:type="dxa"/>
          </w:tcPr>
          <w:p w14:paraId="4077BA0C" w14:textId="57039AD1" w:rsidR="00B66DC1" w:rsidRPr="007306D3" w:rsidRDefault="00B66DC1" w:rsidP="00E47F75">
            <w:pPr>
              <w:rPr>
                <w:rFonts w:asciiTheme="minorHAnsi" w:hAnsiTheme="minorHAnsi" w:cstheme="minorHAnsi"/>
                <w:sz w:val="20"/>
              </w:rPr>
            </w:pPr>
            <w:hyperlink r:id="rId4" w:history="1">
              <w:r w:rsidRPr="007306D3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u w:val="none"/>
                </w:rPr>
                <w:t xml:space="preserve">Socialno Varstveni Zavod </w:t>
              </w:r>
              <w:proofErr w:type="spellStart"/>
              <w:r w:rsidRPr="007306D3">
                <w:rPr>
                  <w:rStyle w:val="Hiperpovezava"/>
                  <w:rFonts w:asciiTheme="minorHAnsi" w:hAnsiTheme="minorHAnsi" w:cstheme="minorHAnsi"/>
                  <w:color w:val="auto"/>
                  <w:sz w:val="20"/>
                  <w:u w:val="none"/>
                </w:rPr>
                <w:t>Vitadom</w:t>
              </w:r>
              <w:proofErr w:type="spellEnd"/>
            </w:hyperlink>
          </w:p>
        </w:tc>
      </w:tr>
      <w:tr w:rsidR="00B66DC1" w:rsidRPr="007306D3" w14:paraId="6975D374" w14:textId="77777777" w:rsidTr="00B66DC1">
        <w:trPr>
          <w:trHeight w:val="70"/>
        </w:trPr>
        <w:tc>
          <w:tcPr>
            <w:tcW w:w="661" w:type="dxa"/>
          </w:tcPr>
          <w:p w14:paraId="2A445850" w14:textId="2A41FCF6" w:rsidR="00B66DC1" w:rsidRPr="007306D3" w:rsidRDefault="00B66DC1" w:rsidP="0096759D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34</w:t>
            </w:r>
          </w:p>
        </w:tc>
        <w:tc>
          <w:tcPr>
            <w:tcW w:w="8406" w:type="dxa"/>
          </w:tcPr>
          <w:p w14:paraId="1AFCBB93" w14:textId="737AF912" w:rsidR="00B66DC1" w:rsidRPr="007306D3" w:rsidRDefault="00B66DC1" w:rsidP="00E47F75">
            <w:pPr>
              <w:rPr>
                <w:rFonts w:asciiTheme="minorHAnsi" w:hAnsiTheme="minorHAnsi" w:cstheme="minorHAnsi"/>
                <w:sz w:val="20"/>
              </w:rPr>
            </w:pPr>
            <w:r w:rsidRPr="007306D3">
              <w:rPr>
                <w:rFonts w:asciiTheme="minorHAnsi" w:hAnsiTheme="minorHAnsi" w:cstheme="minorHAnsi"/>
                <w:sz w:val="20"/>
              </w:rPr>
              <w:t>Dom upokojencev Šmarje pri Jelšah</w:t>
            </w:r>
          </w:p>
        </w:tc>
      </w:tr>
      <w:tr w:rsidR="00714BA1" w:rsidRPr="007306D3" w14:paraId="30D7839A" w14:textId="77777777" w:rsidTr="00B66DC1">
        <w:trPr>
          <w:trHeight w:val="70"/>
        </w:trPr>
        <w:tc>
          <w:tcPr>
            <w:tcW w:w="661" w:type="dxa"/>
          </w:tcPr>
          <w:p w14:paraId="4DAF5E0B" w14:textId="7E756323" w:rsidR="00714BA1" w:rsidRPr="007306D3" w:rsidRDefault="00714BA1" w:rsidP="0096759D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35</w:t>
            </w:r>
          </w:p>
        </w:tc>
        <w:tc>
          <w:tcPr>
            <w:tcW w:w="8406" w:type="dxa"/>
          </w:tcPr>
          <w:p w14:paraId="5BB7AF93" w14:textId="13E963FB" w:rsidR="00714BA1" w:rsidRPr="007306D3" w:rsidRDefault="00714BA1" w:rsidP="00E47F75">
            <w:pPr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Dom upokojencev Center, Ljubljana</w:t>
            </w:r>
          </w:p>
        </w:tc>
      </w:tr>
    </w:tbl>
    <w:p w14:paraId="4B3D1C0E" w14:textId="77777777" w:rsidR="00FD0D5F" w:rsidRPr="00B45287" w:rsidRDefault="00FD0D5F">
      <w:pPr>
        <w:rPr>
          <w:sz w:val="20"/>
        </w:rPr>
      </w:pPr>
    </w:p>
    <w:sectPr w:rsidR="00FD0D5F" w:rsidRPr="00B45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4F1"/>
    <w:rsid w:val="00057B88"/>
    <w:rsid w:val="000F441B"/>
    <w:rsid w:val="00146394"/>
    <w:rsid w:val="00312501"/>
    <w:rsid w:val="003B61E4"/>
    <w:rsid w:val="003D4698"/>
    <w:rsid w:val="0041564A"/>
    <w:rsid w:val="004F7C1D"/>
    <w:rsid w:val="005455C1"/>
    <w:rsid w:val="005E7148"/>
    <w:rsid w:val="00652E3D"/>
    <w:rsid w:val="006D10D5"/>
    <w:rsid w:val="00714BA1"/>
    <w:rsid w:val="007306D3"/>
    <w:rsid w:val="008602C8"/>
    <w:rsid w:val="00882599"/>
    <w:rsid w:val="0096759D"/>
    <w:rsid w:val="009C6D28"/>
    <w:rsid w:val="00AC5072"/>
    <w:rsid w:val="00B45287"/>
    <w:rsid w:val="00B66DC1"/>
    <w:rsid w:val="00BA3B03"/>
    <w:rsid w:val="00C114F1"/>
    <w:rsid w:val="00CC40CD"/>
    <w:rsid w:val="00D87C57"/>
    <w:rsid w:val="00E47F75"/>
    <w:rsid w:val="00E76ACC"/>
    <w:rsid w:val="00F05561"/>
    <w:rsid w:val="00FD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BA714"/>
  <w15:docId w15:val="{46CBBB94-40E4-47D3-9A31-3B280F192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7148"/>
    <w:pPr>
      <w:spacing w:after="0"/>
    </w:pPr>
    <w:rPr>
      <w:rFonts w:ascii="Verdana" w:eastAsia="Calibri" w:hAnsi="Verdana" w:cs="Times New Roman"/>
      <w:sz w:val="19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E47F75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47F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search?sca_esv=f6913a6b03d5cca2&amp;rlz=1C1GCEA_enSI1126SI1126&amp;sxsrf=ANbL-n4XqzX9jNAavXc2-_6cg7UqrIw3yA:1776586003759&amp;q=Socialno+Varstveni+Zavod+Vitadom&amp;si=AL3DRZELanY_V96Y0q8q1FLKlfOvH_NlT58VxGyuYFaMYKzFMw92df7QOd11A7MeFUZFn9t_WbTaNywnjAoxBz_w_AE7sAglZemFTBX4f2WTYuyCloj0tTqi1CKoQch31c67obA84nVinLRXeYX9gePmzzCOsPT16Q%3D%3D&amp;sa=X&amp;ved=2ahUKEwiq16rNuvmTAxVvxgIHHSepHB4Q_coHegQIJhAB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</dc:creator>
  <cp:lastModifiedBy>Ema Bosnic</cp:lastModifiedBy>
  <cp:revision>10</cp:revision>
  <dcterms:created xsi:type="dcterms:W3CDTF">2026-04-19T07:55:00Z</dcterms:created>
  <dcterms:modified xsi:type="dcterms:W3CDTF">2026-04-20T08:48:00Z</dcterms:modified>
</cp:coreProperties>
</file>